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附件1：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  <w:lang w:val="en-US" w:eastAsia="zh-CN"/>
        </w:rPr>
        <w:t>合肥国家大学科技园及所属企业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</w:rPr>
        <w:t>20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  <w:lang w:val="en-US" w:eastAsia="zh-CN"/>
        </w:rPr>
        <w:t>24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</w:rPr>
        <w:t>年社会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  <w:lang w:val="en-US" w:eastAsia="zh-CN"/>
        </w:rPr>
        <w:t>公开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23"/>
          <w:sz w:val="28"/>
          <w:szCs w:val="28"/>
          <w:shd w:val="clear" w:fill="FFFFFF"/>
        </w:rPr>
        <w:t>招聘岗位信息表</w:t>
      </w:r>
    </w:p>
    <w:tbl>
      <w:tblPr>
        <w:tblStyle w:val="5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719"/>
        <w:gridCol w:w="6236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合肥国家大学科技园发展有限责任公司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成果转化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技术经纪岗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对接高校、科研院所，收集、筛选科技成果及成果转化项目；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与概念验证机构、投资机构合作，对成果转化项目进行技术分析、商业前景分析、市场预测和发展趋势、风险评估等；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辅导成果持有人编写商业计划书；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组织科技成果推介、展销、策划等活动，辅导成果转化项目参加路演、投资对接等活动，帮助成果持有人寻找合适的产业化合作伙伴和投资人；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5.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协助科技成果转化过程，推动产学研合作、项目合作等；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辅导成果转化项目专利申请和保护等工作；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7.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与各级政府主管部门及其他科研机构的沟通交流，保持相关政策信息的畅通；负责国家、省、市科技成果转化相关政策及资源的采集、整理与分析；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8.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收集各行业最新资讯，开展市场调研、跟踪行业最新发展趋势和技术需求，收集整理有效需求，负责科技成果转化项目信息管理系统，对转化项目进行档案管理和数据统计。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1.理、工科本科及以上学历，硕士优先，35周岁及以下；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2.具有知识产权专业、专利代理人资格证或者同岗位工作经验者、技术经纪人资格证书、成果转移转化经验、科研院所、高校、企业科研管理部门、研发部门、孵化器或科技服务行业工作经验、投资机构分析经验的人士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3.具有较强的逻辑性思维能力、开拓创新意识，较强的学习能力，具有较好的调研及分析能力、文字组织与表达能力，对科技成果转化有浓厚的兴趣；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4.具备较强的协调能力、沟通能力和计划执行能力；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5.思想政治素质好，具有较强的事业心和责任感。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投资岗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1.负责行业研究，调研收集行业资料，整理撰写行业分析报告；开展市场调查，掌握行业发展动态；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2.搜寻、筛选优质项目，投资前期的项目考察、资料收集、市场调查、风险分析，提交投资立项建议书；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3.参与投资尽职调查、投资方案设计、投资条款谈判；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4.为被投资企业提供投融资服务，辅导商业计划书、股权结构设计，对接投资、银行等金融机构；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5.为被投资企业提供产业赋能服务，对接产业上下游资源、客户和供应商资源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6.对被投资企业的经营、管理、财务状况进行投后跟踪；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7.协助被投资企业的上市准备工作；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8.参与拟订投资退出方案；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9.对接、协调投资机构、科技企业、产业园区、银行、律所审计机构、评估机构等外部资源并保持良好的合作关系；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10.参与投资基金方案设计、基金募集组建。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1.理工科或财经类专业本科及以上学历，硕士优先，35周岁及以下；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2.具有股权投资工作经验者、熟悉股权投资、私募基金等领域相关的法律、法规及相关监管政策规定，熟悉股权投资业务流程者优先；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3.具有较强的逻辑性思维能力、开拓创新意识，较强的学习能力，具有较好的调研及分析能力、文字组织与表达能力；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4.具备较强的协调能力、沟通能力和计划执行能力；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5.思想政治素质好，具有较强的事业心和责任感。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合肥国大高新创业服务有限公司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招引岗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1.寻找、筛选和评估潜在的项目；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2.与潜在入驻项目进行深入沟通，了解其需求，并提供合适的解决方案，并促成项目的入驻；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3.对目标市场进行深入研究和分析，了解行业动态、市场需求和竞争态势，为项目招引提供决策支持；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4.策划和执行各类招引活动，如推介会、路演等，以吸引更多的优质项目入驻；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5.协助对已入驻的项目进行持续的跟踪和管理。</w:t>
            </w:r>
          </w:p>
        </w:tc>
        <w:tc>
          <w:tcPr>
            <w:tcW w:w="6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理工类本科及以上学历，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三年以上相关工作经验，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.具有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产业地产、工业园区、孵化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载体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三年以上工作经验者优先；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具备较强的统筹协调、资源整合及外部市场拓展能力；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具备良好的表达沟通能力、执行能力和团队协作能力、良好的综合素质及职业素养，责任心强。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1"/>
          <w:szCs w:val="24"/>
          <w:lang w:val="en-US" w:eastAsia="zh-CN" w:bidi="ar-SA"/>
        </w:rPr>
        <w:t>备注：</w:t>
      </w:r>
      <w:r>
        <w:rPr>
          <w:rFonts w:hint="eastAsia" w:ascii="黑体" w:hAnsi="黑体" w:eastAsia="黑体" w:cs="黑体"/>
          <w:color w:val="auto"/>
          <w:kern w:val="2"/>
          <w:sz w:val="21"/>
          <w:szCs w:val="24"/>
          <w:vertAlign w:val="baseline"/>
          <w:lang w:val="en-US" w:eastAsia="zh-CN" w:bidi="ar-SA"/>
        </w:rPr>
        <w:t>“35周岁及以下”出生在1989年1月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21"/>
          <w:szCs w:val="24"/>
          <w:vertAlign w:val="baseline"/>
          <w:lang w:val="en-US" w:eastAsia="zh-CN" w:bidi="ar-SA"/>
        </w:rPr>
        <w:t>1日以后，工作经验计算时间截止到2024年4月。</w:t>
      </w: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5259F-7728-4755-AB4B-AAA67883B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5CE4A10-7BC1-433D-A1C4-ECB6F16B23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3A8E53-8663-4D39-AE20-7A26A7C931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4D74B88-EB6C-4AE2-9E58-75639056AC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WFiYjg1ZTdjNWM2YWJjNDA3NTgzOGU0NzkyMGIifQ=="/>
  </w:docVars>
  <w:rsids>
    <w:rsidRoot w:val="00000000"/>
    <w:rsid w:val="0176597C"/>
    <w:rsid w:val="021A6C4F"/>
    <w:rsid w:val="02220C6D"/>
    <w:rsid w:val="022B1357"/>
    <w:rsid w:val="0283148F"/>
    <w:rsid w:val="02F27DF5"/>
    <w:rsid w:val="044377DC"/>
    <w:rsid w:val="048D3941"/>
    <w:rsid w:val="064C400C"/>
    <w:rsid w:val="071207E6"/>
    <w:rsid w:val="08805332"/>
    <w:rsid w:val="088C3CD7"/>
    <w:rsid w:val="09117A82"/>
    <w:rsid w:val="09FE6970"/>
    <w:rsid w:val="0AE55920"/>
    <w:rsid w:val="0C906FB0"/>
    <w:rsid w:val="0D106A79"/>
    <w:rsid w:val="0E107158"/>
    <w:rsid w:val="0EC57F43"/>
    <w:rsid w:val="0F664316"/>
    <w:rsid w:val="110A37CD"/>
    <w:rsid w:val="12F0682B"/>
    <w:rsid w:val="13B02004"/>
    <w:rsid w:val="13BE4A65"/>
    <w:rsid w:val="144606A3"/>
    <w:rsid w:val="150F0169"/>
    <w:rsid w:val="15915022"/>
    <w:rsid w:val="15D60C87"/>
    <w:rsid w:val="15EE7C7E"/>
    <w:rsid w:val="16021A7C"/>
    <w:rsid w:val="17A464E7"/>
    <w:rsid w:val="17F97D39"/>
    <w:rsid w:val="19921369"/>
    <w:rsid w:val="19FE52B1"/>
    <w:rsid w:val="1A330456"/>
    <w:rsid w:val="1BF40633"/>
    <w:rsid w:val="1D1E53EE"/>
    <w:rsid w:val="1D8D4CA1"/>
    <w:rsid w:val="1F3C3E75"/>
    <w:rsid w:val="20E71F9A"/>
    <w:rsid w:val="20F85F56"/>
    <w:rsid w:val="22E04EF3"/>
    <w:rsid w:val="22F25269"/>
    <w:rsid w:val="2375131B"/>
    <w:rsid w:val="23850526"/>
    <w:rsid w:val="248908C9"/>
    <w:rsid w:val="25D521BE"/>
    <w:rsid w:val="27D932E4"/>
    <w:rsid w:val="27DF39CB"/>
    <w:rsid w:val="29294F49"/>
    <w:rsid w:val="29367EDC"/>
    <w:rsid w:val="296D5007"/>
    <w:rsid w:val="298C33D3"/>
    <w:rsid w:val="2A0B191D"/>
    <w:rsid w:val="2A3862D4"/>
    <w:rsid w:val="2A846E52"/>
    <w:rsid w:val="2B0B7B92"/>
    <w:rsid w:val="2B781788"/>
    <w:rsid w:val="2BA958B9"/>
    <w:rsid w:val="2BE33CE5"/>
    <w:rsid w:val="2CED4570"/>
    <w:rsid w:val="2D236108"/>
    <w:rsid w:val="2D9E1083"/>
    <w:rsid w:val="2F4A02C4"/>
    <w:rsid w:val="313226DB"/>
    <w:rsid w:val="318B16F2"/>
    <w:rsid w:val="31C1025A"/>
    <w:rsid w:val="32B23B51"/>
    <w:rsid w:val="32EB3535"/>
    <w:rsid w:val="333819A2"/>
    <w:rsid w:val="35B8084C"/>
    <w:rsid w:val="35D202F8"/>
    <w:rsid w:val="36AF4EB1"/>
    <w:rsid w:val="36D365FA"/>
    <w:rsid w:val="36DE2645"/>
    <w:rsid w:val="378151E3"/>
    <w:rsid w:val="3914724D"/>
    <w:rsid w:val="39431681"/>
    <w:rsid w:val="39783C80"/>
    <w:rsid w:val="39C41427"/>
    <w:rsid w:val="39CB3DB0"/>
    <w:rsid w:val="39E12EE6"/>
    <w:rsid w:val="3A9E3272"/>
    <w:rsid w:val="3B387F6E"/>
    <w:rsid w:val="3B58425F"/>
    <w:rsid w:val="3B925786"/>
    <w:rsid w:val="3C681D8A"/>
    <w:rsid w:val="3DD9565A"/>
    <w:rsid w:val="3E2F6763"/>
    <w:rsid w:val="3E435BA7"/>
    <w:rsid w:val="3E660C68"/>
    <w:rsid w:val="3EAC1150"/>
    <w:rsid w:val="3EE871B2"/>
    <w:rsid w:val="3F007D39"/>
    <w:rsid w:val="3F012471"/>
    <w:rsid w:val="3FD17C46"/>
    <w:rsid w:val="40026051"/>
    <w:rsid w:val="40156E91"/>
    <w:rsid w:val="40896772"/>
    <w:rsid w:val="40952859"/>
    <w:rsid w:val="40F654F3"/>
    <w:rsid w:val="410A2B27"/>
    <w:rsid w:val="410F2A8B"/>
    <w:rsid w:val="415D73F9"/>
    <w:rsid w:val="41AD023F"/>
    <w:rsid w:val="41E8145E"/>
    <w:rsid w:val="42084423"/>
    <w:rsid w:val="42871AEA"/>
    <w:rsid w:val="42C71F05"/>
    <w:rsid w:val="42EF1218"/>
    <w:rsid w:val="43743C04"/>
    <w:rsid w:val="43C85535"/>
    <w:rsid w:val="44380562"/>
    <w:rsid w:val="44383550"/>
    <w:rsid w:val="445A645C"/>
    <w:rsid w:val="44BC7116"/>
    <w:rsid w:val="45253408"/>
    <w:rsid w:val="462F3918"/>
    <w:rsid w:val="46B75DE7"/>
    <w:rsid w:val="4740336A"/>
    <w:rsid w:val="484F5155"/>
    <w:rsid w:val="49107A31"/>
    <w:rsid w:val="49E8275C"/>
    <w:rsid w:val="4A2B7A90"/>
    <w:rsid w:val="4A3036E1"/>
    <w:rsid w:val="4AA66F3A"/>
    <w:rsid w:val="4B3F2E23"/>
    <w:rsid w:val="4B4734B2"/>
    <w:rsid w:val="4B4B0F69"/>
    <w:rsid w:val="4DC80AB4"/>
    <w:rsid w:val="4F846E98"/>
    <w:rsid w:val="5138070E"/>
    <w:rsid w:val="541F7668"/>
    <w:rsid w:val="542E24FA"/>
    <w:rsid w:val="547E335C"/>
    <w:rsid w:val="55EE10FA"/>
    <w:rsid w:val="56A42B82"/>
    <w:rsid w:val="578437A0"/>
    <w:rsid w:val="58760023"/>
    <w:rsid w:val="58B06B3A"/>
    <w:rsid w:val="58F046C3"/>
    <w:rsid w:val="59C52172"/>
    <w:rsid w:val="59E36A9C"/>
    <w:rsid w:val="5BA957C0"/>
    <w:rsid w:val="5C386D88"/>
    <w:rsid w:val="5C5E2532"/>
    <w:rsid w:val="5CAE513F"/>
    <w:rsid w:val="5CCE57E1"/>
    <w:rsid w:val="5D106926"/>
    <w:rsid w:val="5DEA03F9"/>
    <w:rsid w:val="5E211941"/>
    <w:rsid w:val="5E3F41A6"/>
    <w:rsid w:val="5EB50FCE"/>
    <w:rsid w:val="5F041F5A"/>
    <w:rsid w:val="5FD04B8C"/>
    <w:rsid w:val="606E3563"/>
    <w:rsid w:val="60A21115"/>
    <w:rsid w:val="61117B7F"/>
    <w:rsid w:val="61F17E42"/>
    <w:rsid w:val="62B70BE3"/>
    <w:rsid w:val="63B84AF5"/>
    <w:rsid w:val="66811B16"/>
    <w:rsid w:val="683A3D2B"/>
    <w:rsid w:val="69C67F6C"/>
    <w:rsid w:val="69D106BF"/>
    <w:rsid w:val="6A6E5F0E"/>
    <w:rsid w:val="6A8B38CC"/>
    <w:rsid w:val="6B517D09"/>
    <w:rsid w:val="6BB65DBE"/>
    <w:rsid w:val="6DA85BDA"/>
    <w:rsid w:val="6DB90C81"/>
    <w:rsid w:val="6E3A1423"/>
    <w:rsid w:val="6E4D50B4"/>
    <w:rsid w:val="6EE34BDC"/>
    <w:rsid w:val="700C45FA"/>
    <w:rsid w:val="701646C9"/>
    <w:rsid w:val="70906FA7"/>
    <w:rsid w:val="710D50FF"/>
    <w:rsid w:val="72160900"/>
    <w:rsid w:val="729F135A"/>
    <w:rsid w:val="72D04FC4"/>
    <w:rsid w:val="73F5458C"/>
    <w:rsid w:val="743F6A5A"/>
    <w:rsid w:val="74D65E5E"/>
    <w:rsid w:val="74FE466E"/>
    <w:rsid w:val="7583058F"/>
    <w:rsid w:val="75940153"/>
    <w:rsid w:val="75F32F2B"/>
    <w:rsid w:val="78747DCE"/>
    <w:rsid w:val="78CF29C5"/>
    <w:rsid w:val="79666CB0"/>
    <w:rsid w:val="797760D6"/>
    <w:rsid w:val="79967C9A"/>
    <w:rsid w:val="7A1F0F66"/>
    <w:rsid w:val="7AA947F6"/>
    <w:rsid w:val="7AD640B7"/>
    <w:rsid w:val="7B4D4A23"/>
    <w:rsid w:val="7B9B1144"/>
    <w:rsid w:val="7BB36253"/>
    <w:rsid w:val="7CCA7233"/>
    <w:rsid w:val="7CCD5D9E"/>
    <w:rsid w:val="7D3B48D9"/>
    <w:rsid w:val="7DA97396"/>
    <w:rsid w:val="7DAF266D"/>
    <w:rsid w:val="7E1F119C"/>
    <w:rsid w:val="7E8272A3"/>
    <w:rsid w:val="7FD72AB1"/>
    <w:rsid w:val="7FE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2289</Words>
  <Characters>2384</Characters>
  <Lines>0</Lines>
  <Paragraphs>0</Paragraphs>
  <TotalTime>32</TotalTime>
  <ScaleCrop>false</ScaleCrop>
  <LinksUpToDate>false</LinksUpToDate>
  <CharactersWithSpaces>2391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2023-01-31T06:03:00Z</dcterms:created>
  <dc:creator>Administrator</dc:creator>
  <cp:lastModifiedBy>徐玲秀</cp:lastModifiedBy>
  <cp:lastPrinted>2024-05-17T08:19:00Z</cp:lastPrinted>
  <dcterms:modified xsi:type="dcterms:W3CDTF">2024-05-17T09:25:22Z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DD35591CDBAE43EC8D6B64E2F63A182A</vt:lpwstr>
  </property>
</Properties>
</file>